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76B7">
        <w:rPr>
          <w:rFonts w:ascii="Times New Roman" w:hAnsi="Times New Roman" w:cs="Times New Roman"/>
          <w:b/>
          <w:sz w:val="28"/>
          <w:szCs w:val="28"/>
        </w:rPr>
        <w:t>Postup pri rušení stagnujúcej knižnice</w:t>
      </w:r>
    </w:p>
    <w:p w:rsidR="00506FBE" w:rsidRDefault="00506FBE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FBE" w:rsidRDefault="00506FBE" w:rsidP="00506FB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506FBE">
        <w:rPr>
          <w:rFonts w:ascii="Times New Roman" w:hAnsi="Times New Roman" w:cs="Times New Roman"/>
          <w:b/>
          <w:sz w:val="24"/>
          <w:szCs w:val="24"/>
        </w:rPr>
        <w:t>Legislatívne východiská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Postavenie a úlohy knižníc, ich zriaďovanie, poskytovanie knižnično-informačných služieb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verejnosti, ochranu, využívanie a sprístupňovanie historického knižničného dokumentu a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historického knižnič</w:t>
      </w:r>
      <w:r>
        <w:rPr>
          <w:rFonts w:ascii="Times New Roman" w:hAnsi="Times New Roman" w:cs="Times New Roman"/>
          <w:sz w:val="24"/>
          <w:szCs w:val="24"/>
        </w:rPr>
        <w:t>ného fondu upravuje zákon č. 126/2015</w:t>
      </w:r>
      <w:bookmarkStart w:id="0" w:name="_GoBack"/>
      <w:bookmarkEnd w:id="0"/>
      <w:r w:rsidRPr="00506FBE">
        <w:rPr>
          <w:rFonts w:ascii="Times New Roman" w:hAnsi="Times New Roman" w:cs="Times New Roman"/>
          <w:sz w:val="24"/>
          <w:szCs w:val="24"/>
        </w:rPr>
        <w:t xml:space="preserve"> Z. z. Národnej rady Slovenskej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republiky o knižniciach, o doplnení zákona Slovenskej národnej rady č. 27/1987 Zb. o štátnej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pamiatkovej starostlivosti a o zmene a doplnení zákona č. 68/1997 Z. z. o Matici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slovenskej, Zmena: 416/2001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FBE">
        <w:rPr>
          <w:rFonts w:ascii="Times New Roman" w:hAnsi="Times New Roman" w:cs="Times New Roman"/>
          <w:sz w:val="24"/>
          <w:szCs w:val="24"/>
        </w:rPr>
        <w:t>z., Zmena: 84/2007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FBE">
        <w:rPr>
          <w:rFonts w:ascii="Times New Roman" w:hAnsi="Times New Roman" w:cs="Times New Roman"/>
          <w:sz w:val="24"/>
          <w:szCs w:val="24"/>
        </w:rPr>
        <w:t>z., Zmena: 374/2013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FBE">
        <w:rPr>
          <w:rFonts w:ascii="Times New Roman" w:hAnsi="Times New Roman" w:cs="Times New Roman"/>
          <w:sz w:val="24"/>
          <w:szCs w:val="24"/>
        </w:rPr>
        <w:t>z.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Zákon o knižniciach vymedzil knižnicu ako kultúrnu, informačnú a vzdelávaciu ustanovizeň,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ktorá je právnická osoba alebo súčasť právnickej osoby; získava, spracúva, uchováva,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ochraňuje a sprístupňuje knižničný fond a poskytuje knižnično-informačné služby (KIS).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To znamená, že stagnujúca knižnica, ktorá nezískava a nesprístupňuje knižničný fond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a neposkytuje knižnično-informačné služby, nezodpovedá definícii knižnice podľa zákona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o knižniciach, nezabezpečuje služby pre obyvateľov a nemôže sa uchádzať o finančnú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podporu z regionálnych alebo štátnych dotačných programov.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V prípade chýbajúcej fungujúcej verejnej knižnice v obci, je vhodné knižnično-informačné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služby pre obyvateľstvo zabezpečiť združením finančných prostriedkov obcí v regióne a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 xml:space="preserve">realizovať KIS prostredníctvom </w:t>
      </w:r>
      <w:proofErr w:type="spellStart"/>
      <w:r w:rsidRPr="00506FBE">
        <w:rPr>
          <w:rFonts w:ascii="Times New Roman" w:hAnsi="Times New Roman" w:cs="Times New Roman"/>
          <w:sz w:val="24"/>
          <w:szCs w:val="24"/>
        </w:rPr>
        <w:t>bibliobusov</w:t>
      </w:r>
      <w:proofErr w:type="spellEnd"/>
      <w:r w:rsidRPr="00506FBE">
        <w:rPr>
          <w:rFonts w:ascii="Times New Roman" w:hAnsi="Times New Roman" w:cs="Times New Roman"/>
          <w:sz w:val="24"/>
          <w:szCs w:val="24"/>
        </w:rPr>
        <w:t>, prípadne prostredníctvom regionálnych knižníc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pomocou výmenných knižničných fondov pre obce. V takom prípade je zbytočné naďalej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ponechávať stagnujúcu - nefungujúcu verejnú knižnicu a je vhodné ju zrušiť.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Odporúča sa zvýšenú pozornosť venovať zlepšeniu podmienok pre poskytovanie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knižnično-informačných služieb rozvojom sieti 105 mestských knižníc, ktoré by mohli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zabezpečiť knižnično-informačné služby aj pre obyvateľov okolitých obcí.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Podľa zákona o knižniciach rozlišujeme obecné a regionálne verejné knižnice. Regionálne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knižnice pôsobia na území viacerých obcí, to znamená, že zabezpečujú KIS aj pre ich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obyvateľov a tiež pre obyvateľov mesta, v ktorom sídlia. Vzhľadom na ich regionálne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funkcie, je nevyhnutné finančne zabezpečiť plnenie ich úloh, predovšetkým ich fondy je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nevyhnutné systematicky doplňovať a obnovovať. Zákon o knižniciach regionálnej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knižnici okrem iných úloh ukladá: „c) zabezpečuje na základe zmluvných vzťahov dopĺňanie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knižničných fondov obecných knižníc“.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Je nevyhnutné združovať finančné prostriedky na zabezpečenie obnovy knižničných fondov,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ktoré sú základnou podmienkou pre poskytovanie KIS. Výsledky štatistického zisťovania o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verejných knižniciach za rok 2013 ukázali, že prírastok do fondov fungujúcich verejných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knižníc predstavoval len 14 % odporúčaného prírastku podľa IFLA. Nie je rentabilné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vynakladať finančné prostriedky na uchovanie stagnujúcich knižníc, je potrebné viac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finančných prostriedkov vynaložiť na zabezpečenie podmienok pre poskytovanie kvalitných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KIS vo fungujúcich verejných knižniciach, predovšetkým regionálnych a mestských.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Špeciálna knižnica má podľa Zákona o knižnici špecializovaný knižničný fond. Špeciálna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knižnica poskytuje knižnično-informačné služby svojmu zriaďovateľovi a s jeho súhlasom aj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verejnosti. Špeciálne knižnice, ktoré sú súčasťou odbornej inštitúcie, budujú špecializované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knižničné fondy zamerané na odbornú problematiku, ktorej sa zamestnanci inštitúcie a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bádatelia venujú, preto je ich potreby nutné zabezpečiť individuálne, len v niektorých sieťach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špeciálnych knižníc je možná výmena časti fondu medzi knižnicami siete.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Rušenie stagnujúcich knižníc by aj v sieti špeciálnych knižníc malo viesť k posilneniu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budovania fondov a rozvoju fungujúcich špeciálnych knižníc na zabezpečenie kvalitných KIS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 xml:space="preserve">pre svojich používateľov. </w:t>
      </w:r>
    </w:p>
    <w:p w:rsidR="00506FBE" w:rsidRDefault="00506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506FBE">
        <w:rPr>
          <w:rFonts w:ascii="Times New Roman" w:hAnsi="Times New Roman" w:cs="Times New Roman"/>
          <w:b/>
          <w:sz w:val="24"/>
          <w:szCs w:val="24"/>
        </w:rPr>
        <w:lastRenderedPageBreak/>
        <w:t>Zriaďovateľ alebo zakladateľ knižnice pri jej rušení postupuje podľa Zákona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506FBE">
        <w:rPr>
          <w:rFonts w:ascii="Times New Roman" w:hAnsi="Times New Roman" w:cs="Times New Roman"/>
          <w:b/>
          <w:sz w:val="24"/>
          <w:szCs w:val="24"/>
        </w:rPr>
        <w:t>o knižniciach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Zákon o knižniciach v § 12 Práva a povinnosti zriaďovateľa alebo zakladateľa knižnice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uvádza jeho právo: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„1) Zriaďovateľ alebo zakladateľ knižnice je oprávnený a) zriadiť alebo založiť a zrušiť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knižnicu“,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určuje aj jeho povinnosti: „2) Zriaďovateľ alebo zakladateľ knižnice je povinný“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(uvádzame len povinnosti v súvislosti s rušením knižnice):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„b) oznámiť ministerstvu zriadenie alebo založenie a zrušenie knižnice do 60 dní od vzniku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týchto skutočností,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i) ponúknuť vyradené knižničné dokumenty alebo knižničný fond knižnice, ktorá sa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zrušila, iným knižniciam; prednostné právo na získanie vyradených knižničných dokumentov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majú knižnice s konzervačnou funkciou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(3) Zriaďovateľ alebo zakladateľ knižnice podľa § 5 ods. 1 je povinný vyžiadať si pred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zrušením knižnice alebo zlúčením knižnice, alebo pri prevode zriaďovateľskej alebo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zakladateľskej funkcie dohodou na iného zriaďovateľa alebo zakladateľa, ak ide o knižnicu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uvedenú v § 25 ods. 6, záväzné stanovisko ministerstva. Rozhodnutie o zrušení alebo zlúčení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vydané v rozpore so stanoviskom ministerstva je neplatné.“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Pred zrušením knižnice postupuje knižnica podľa § 13 Zákona o knižniciach - Práva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a povinnosti knižnice, ktorý jej ukladá uskutočniť mimoriadnu „revíziu knižničného fondu: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b) mimoriadne, ak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1. revíziu nariadi zriaďovateľ alebo zakladateľ,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2. treba zistiť skutočný stav, najmä po mimoriadnej udalosti, premiestnení knižnice, zmene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zodpovedného zamestnanca.“</w:t>
      </w:r>
    </w:p>
    <w:p w:rsidR="00506FBE" w:rsidRPr="00506FBE" w:rsidRDefault="00506FBE" w:rsidP="00506FB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Pri rušení knižnice nariadi mimoriadnu revíziu knižničného fondu zriaďovateľ alebo</w:t>
      </w:r>
    </w:p>
    <w:p w:rsidR="00506FBE" w:rsidRDefault="00506FBE" w:rsidP="00506FBE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6FBE">
        <w:rPr>
          <w:rFonts w:ascii="Times New Roman" w:hAnsi="Times New Roman" w:cs="Times New Roman"/>
          <w:sz w:val="24"/>
          <w:szCs w:val="24"/>
        </w:rPr>
        <w:t>zakladateľ knižnice.</w:t>
      </w:r>
    </w:p>
    <w:p w:rsidR="00506FBE" w:rsidRDefault="00506FBE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Zriaďovateľ alebo zakladateľ knižnice jej nariadi vykonať mimoriadnu revíziu knižničného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fondu.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Pri revízii po</w:t>
      </w:r>
      <w:r>
        <w:rPr>
          <w:rFonts w:ascii="Times New Roman" w:hAnsi="Times New Roman" w:cs="Times New Roman"/>
          <w:sz w:val="24"/>
          <w:szCs w:val="24"/>
        </w:rPr>
        <w:t xml:space="preserve">stupuje podľa </w:t>
      </w:r>
      <w:r w:rsidRPr="002E76B7">
        <w:rPr>
          <w:rFonts w:ascii="Times New Roman" w:hAnsi="Times New Roman" w:cs="Times New Roman"/>
          <w:b/>
          <w:sz w:val="24"/>
          <w:szCs w:val="24"/>
        </w:rPr>
        <w:t>Vyhlášky MK SR č. 201/2016 Z. z.</w:t>
      </w:r>
      <w:r w:rsidRPr="002E76B7">
        <w:rPr>
          <w:rFonts w:ascii="Times New Roman" w:hAnsi="Times New Roman" w:cs="Times New Roman"/>
          <w:sz w:val="24"/>
          <w:szCs w:val="24"/>
        </w:rPr>
        <w:t>, ktorou sa ustanovujú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podrobnosti o spôsobe vedenia odbornej evidencie, vyraďovaní a revízii knižničného fondu v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knižniciach.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„Cieľom revízie knižničného fondu je fyzické porovnanie skutočného počtu knižničných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jednotiek s evidovaným počtom knižničných jednotiek, ktoré tvoria knižničný fond knižnice.“</w:t>
      </w:r>
    </w:p>
    <w:p w:rsid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Každý knižničný dokument, ktorý bol zaradený do knižničného fondu musí byť zaevidovaný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v základnej alebo pomocnej odbornej evidencii.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b/>
          <w:sz w:val="24"/>
          <w:szCs w:val="24"/>
        </w:rPr>
        <w:t>Základná odborná evidencia</w:t>
      </w:r>
      <w:r w:rsidRPr="002E76B7">
        <w:rPr>
          <w:rFonts w:ascii="Times New Roman" w:hAnsi="Times New Roman" w:cs="Times New Roman"/>
          <w:sz w:val="24"/>
          <w:szCs w:val="24"/>
        </w:rPr>
        <w:t xml:space="preserve"> patrí medzi </w:t>
      </w:r>
      <w:proofErr w:type="spellStart"/>
      <w:r w:rsidRPr="002E76B7">
        <w:rPr>
          <w:rFonts w:ascii="Times New Roman" w:hAnsi="Times New Roman" w:cs="Times New Roman"/>
          <w:sz w:val="24"/>
          <w:szCs w:val="24"/>
        </w:rPr>
        <w:t>majetkoprávne</w:t>
      </w:r>
      <w:proofErr w:type="spellEnd"/>
      <w:r w:rsidRPr="002E76B7">
        <w:rPr>
          <w:rFonts w:ascii="Times New Roman" w:hAnsi="Times New Roman" w:cs="Times New Roman"/>
          <w:sz w:val="24"/>
          <w:szCs w:val="24"/>
        </w:rPr>
        <w:t xml:space="preserve"> evidencie a musí sa trvalo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uchovávať.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Tvorí ju: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a) prírastkový zoznam,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b) zoznam úbytkov.</w:t>
      </w:r>
    </w:p>
    <w:p w:rsid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76B7">
        <w:rPr>
          <w:rFonts w:ascii="Times New Roman" w:hAnsi="Times New Roman" w:cs="Times New Roman"/>
          <w:b/>
          <w:sz w:val="24"/>
          <w:szCs w:val="24"/>
        </w:rPr>
        <w:t>Pomocnú odbornú evidenciu tvorí najmä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a) evidencia periodík,</w:t>
      </w:r>
    </w:p>
    <w:p w:rsid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b) evidencia knižničných jednotiek získaných a odosielaných na výmenu.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lastRenderedPageBreak/>
        <w:t xml:space="preserve">Pomocné odborné evidencie nepatria medzi </w:t>
      </w:r>
      <w:proofErr w:type="spellStart"/>
      <w:r w:rsidRPr="002E76B7">
        <w:rPr>
          <w:rFonts w:ascii="Times New Roman" w:hAnsi="Times New Roman" w:cs="Times New Roman"/>
          <w:sz w:val="24"/>
          <w:szCs w:val="24"/>
        </w:rPr>
        <w:t>majetkoprávne</w:t>
      </w:r>
      <w:proofErr w:type="spellEnd"/>
      <w:r w:rsidRPr="002E76B7">
        <w:rPr>
          <w:rFonts w:ascii="Times New Roman" w:hAnsi="Times New Roman" w:cs="Times New Roman"/>
          <w:sz w:val="24"/>
          <w:szCs w:val="24"/>
        </w:rPr>
        <w:t xml:space="preserve"> evidencie. Sú z hľadiska knižnice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len pomocnou, dočasnou evidenciou v ktorej sa zaznamenávajú aktuálne informácie, platné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len po určitý čas.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Odborná evidencia sa vedie v tlačenej forme alebo elektronickej forme. O forme vedenia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odbornej evidencie rozhoduje osoba poverená vedením knižnice zriaďovateľom alebo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zakladateľom knižnice (ďalej len “poverená osoba"). Ak sa základná odborná evidencia vedie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v elektronickej forme, knižnica vyhotovuje po skončení kalendárneho roka tlačený výstup vo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forme zviazaného a autorizovaného dokumentu.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Podkladom na revíziu knižničného fondu je Prírastkový zoznam a evidencia výpožičiek, príp.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ďalšie pomocné evidencie, najmä miestny zoznam alebo zoznam knižničných jednotiek, ktoré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knižnica vypožičala.</w:t>
      </w:r>
    </w:p>
    <w:p w:rsid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b/>
          <w:sz w:val="24"/>
          <w:szCs w:val="24"/>
        </w:rPr>
        <w:t>Postup pri revízii knižničného fondu pred zrušením knižnice</w:t>
      </w:r>
      <w:r w:rsidRPr="002E76B7">
        <w:rPr>
          <w:rFonts w:ascii="Times New Roman" w:hAnsi="Times New Roman" w:cs="Times New Roman"/>
          <w:sz w:val="24"/>
          <w:szCs w:val="24"/>
        </w:rPr>
        <w:t>, t. j. predmetom vyraďovania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je celý knižničný fond: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1. Poverená osoba vymenuje revíznu komisiu, ktorá vykoná revíziu, má aspoň 3 členov,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vrátane predsedu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2. Vypracovanie podrobného plánu revízie, vrátane organizačného a personálneho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zabezpečenia poverenou osobou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3. Zabezpečenie vrátenia všetkých zapožičaných dokumentov z knižnice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4. Porovnanie údajov priamo v dokumente s údajmi v prírastkovom zozname a v iných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pomocných evidenciách (podkladom pre revíziu je prírastkový zoznam, evidencia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výpožičiek a ďalšie pomocné evidencie)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5. Komisia vypracuje návrh na vyradenie a zoznam vyraďovaných knižničných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jednotiek, pričom zoznam musí obsahovať základné identifikačné údaje z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Prírastkového zoznamu podľa vyhlášky MK SR č. 421/2003 Z. z § 2 :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- prírastkové číslo,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- signatúru, ak sa nezhoduje s prírastkovým číslom,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- meno a priezvisko autora a názov,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- vydavateľské údaje – miesto vydania, vydavateľ, rok vydania,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- cenu,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- dôvod vyradenia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6. Komisia vypracuje zápisnicu o výsledku revízie podľa vyhlášky MK SR č. 421/2003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Z. z , ktorá je podkladom na vyradenie knižničných jednotiek a na zrušenie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knižničného fondu. Zápisnica tiež musí obsahovať záznam o zistených skutočnostiach,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najmä nesúlad medzi skutočným počtom a evidovaným počtom knižničných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jednotiek. V zápisnici uvedieme celkový počet nezvestných dokumentov. Ich zoznam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je neoddeliteľnou súčasťou zápisnice. Za nezvestný považujeme dokument, ktorý je v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prírastkovom zozname zaznamenaný, v čase revízie nie je vo fonde prítomný a nie je 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ňom záznam v žiadnej z pomocných evidencií. Zápisnica o výsledku revízie je pre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poverenú osobu podkladom na vyradenie knižničných jednotiek z knižničného fondu a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na odstránenie nedostatkov zistených revíziou. Prípadný postih zodpovedných osôb za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zavinené škody rieši každá organizácia individuálne podľa príslušných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pracovnoprávnych predpisov (Zákonník práce)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7. Vykoná sa odpísanie vyradenej knižničnej jednotky záznamom v Zozname úbytkov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lastRenderedPageBreak/>
        <w:t>a v Prírastkovom zozname. V prírastkovom zozname pri príslušnom zázname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prečiarkneme prírastkové číslo a v rubrike Poznámka uvedieme Vyradené, pozri zoznam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úbytkov č. ..... (poradové číslo v zozname úbytkov). Pri hromadnom vyraďovaní knižničných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jednotiek možno v Zozname úbytkov uviesť iba rozpätie poradových čísiel s odkazom na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zoznam vyradených knižničných jednotiek, ktorý tvorí neoddeliteľnú súčasť Zoznamu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úbytkov.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8. Vyradené knižničné jednotky prednostne ponúkneme knižniciam s konzervačnou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funkciou v súlade so Zákonom o knižniciach, § 12 ods. 2 písm. i):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Slovenskej národnej knižnici v Martine a Univerzitnej knižnici v Bratislave. Ak tieto knižnice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neprejavia záujem o vyradené knižničné jednotky, môžu byť ponúknuté iným knižniciam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formou výmeny alebo bezodplatným prevodom. V prípade, že sa oslovené knižnice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nevyjadrili do 15 dní, môžeme s vyradenými knižničnými jednotkami naložiť v zmysle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zákona č. 302/2001 Z. z. o samospráve vyšších územných celkov a zákona č. 446/2001 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majetku vyšších územných celkov. Vyradenú literatúru ponúkneme na predaj do antikvariátu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alebo individuálnym záujemcom. Dokumenty, ktoré nemajú nijakú kultúrnu hodnotu alebo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mali obmedzenú dobu platnosti, môžeme odovzdať priamo do zberu. O naložení s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vyradenými knižničnými jednotkami musíme mať príslušné doklady (zmluvy, príjmové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doklady a podobne), ktoré uschovávame v dokladovej časti zoznamu vyraďovaných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knižničných jednotiek.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9. Vyhláška MK SR č.421/2003 Z. z. rieši aj nakladanie s Prírastkovým zoznamom a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Zoznamom úbytkov počas existencie knižnice i po jej zrušení: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„Prírastkový zoznam a zoznam úbytkov sú neoddeliteľnou súčasťou knižničného fondu.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Knižnica ich musí uchovávať počas celej svojej existencie. Po zániku knižnice sa prírastkové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zoznamy a zoznamy úbytkov uložia u zriaďovateľa, ktorý s nimi naloží podľa registratúrneho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poriadku. Odporúčame, aby zoznamy boli uložené podľa možnosti v trezore alebo aspoň v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plechovej skrini, aby sa zabezpečili nielen pred odcudzením ale aj pred poškodením. Za trvalé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a vhodné uchovávanie je zodpovedná poverená osoba, ktorá taktiež zodpovedá za vedenie,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aktualizáciu a uchovávanie zoznamu prírastkových i úbytkových zoznamov.“</w:t>
      </w:r>
    </w:p>
    <w:p w:rsid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76B7">
        <w:rPr>
          <w:rFonts w:ascii="Times New Roman" w:hAnsi="Times New Roman" w:cs="Times New Roman"/>
          <w:b/>
          <w:sz w:val="24"/>
          <w:szCs w:val="24"/>
        </w:rPr>
        <w:t>Zodpovednosť za porušenie povinností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Ministerstvo kultúry môže v zmysle § 23 zákona o knižniciach uložiť pokutu za porušenie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povinností pri rušení knižnice: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1. povinnosti zriaďovateľa - podľa §12 ods. 2 písm.: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b) oznámenie MK SR zriadenie alebo založenie a zrušenie knižnice do 60 dní od vzniku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týchto skutočností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f) zabezpečenie pravidelného dopĺňania, odbornej evidencie, odborného spracovania,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ochrany, využívania a sprístupňovania knižničného fondu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i) ponúknutie vyradeného knižničného fondu zrušenej knižnice iným knižniciam, prednostné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právo na získanie vyradených knižničných dokumentov majú knižnice s konzervačnou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funkciou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2. povinnosti knižnice - podľa § 13 ods. 2 písm.: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b) vykonávanie odbornej evidencie, revízie a vyraďovania knižničných dokumentov z fondu</w:t>
      </w:r>
    </w:p>
    <w:p w:rsid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76B7">
        <w:rPr>
          <w:rFonts w:ascii="Times New Roman" w:hAnsi="Times New Roman" w:cs="Times New Roman"/>
          <w:b/>
          <w:sz w:val="24"/>
          <w:szCs w:val="24"/>
        </w:rPr>
        <w:t>Rešpektovanie metodickej zodpovednosti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lastRenderedPageBreak/>
        <w:t>Zákon o knižniciach určuje knižnice, ktoré majú metodickú pôsobnosť v rámci knižničného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systému SR. Preto je nevyhnutné oznámiť písomne s podpisom štatutára knižnice rozhodnutie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o zrušení knižnice nielen Odboru múzeí, galérií a knižníc Sekcie kultúrneho dedičstva MK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SR, ale aj príslušnej metodicky nadriadenej knižnici podľa zákona o knižniciach, t. j. pri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obecných knižniciach príslušnej regionálnej knižnici, o akademických a školských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knižniciach informujú Slovenskú pedagogickú knižnicu v Bratislave, o špeciálnych</w:t>
      </w: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knižniciach ústrednú knižnicu siete príslušného typu špeciálnych knižníc.</w:t>
      </w:r>
    </w:p>
    <w:p w:rsid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76B7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 xml:space="preserve">Iveta </w:t>
      </w:r>
      <w:proofErr w:type="spellStart"/>
      <w:r w:rsidRPr="002E76B7">
        <w:rPr>
          <w:rFonts w:ascii="Times New Roman" w:hAnsi="Times New Roman" w:cs="Times New Roman"/>
          <w:sz w:val="24"/>
          <w:szCs w:val="24"/>
        </w:rPr>
        <w:t>Kilárová</w:t>
      </w:r>
      <w:proofErr w:type="spellEnd"/>
    </w:p>
    <w:p w:rsidR="007C399C" w:rsidRPr="002E76B7" w:rsidRDefault="002E76B7" w:rsidP="002E76B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76B7">
        <w:rPr>
          <w:rFonts w:ascii="Times New Roman" w:hAnsi="Times New Roman" w:cs="Times New Roman"/>
          <w:sz w:val="24"/>
          <w:szCs w:val="24"/>
        </w:rPr>
        <w:t>Slovenská národná knižnica</w:t>
      </w:r>
    </w:p>
    <w:sectPr w:rsidR="007C399C" w:rsidRPr="002E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2C6A29"/>
    <w:rsid w:val="002E76B7"/>
    <w:rsid w:val="00374221"/>
    <w:rsid w:val="00506FBE"/>
    <w:rsid w:val="00551E18"/>
    <w:rsid w:val="007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2E7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2E7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2020-10-13T12:37:00Z</dcterms:created>
  <dcterms:modified xsi:type="dcterms:W3CDTF">2020-10-13T12:48:00Z</dcterms:modified>
</cp:coreProperties>
</file>