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03" w:rsidRDefault="00E44188" w:rsidP="00E441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188">
        <w:rPr>
          <w:rFonts w:ascii="Times New Roman" w:hAnsi="Times New Roman" w:cs="Times New Roman"/>
          <w:b/>
          <w:sz w:val="24"/>
          <w:szCs w:val="24"/>
          <w:u w:val="single"/>
        </w:rPr>
        <w:t>Denník obecnej knižnice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0"/>
        <w:gridCol w:w="1495"/>
        <w:gridCol w:w="838"/>
        <w:gridCol w:w="1451"/>
        <w:gridCol w:w="838"/>
        <w:gridCol w:w="1133"/>
        <w:gridCol w:w="1097"/>
        <w:gridCol w:w="1130"/>
        <w:gridCol w:w="1115"/>
        <w:gridCol w:w="1265"/>
        <w:gridCol w:w="1191"/>
        <w:gridCol w:w="1264"/>
        <w:gridCol w:w="774"/>
        <w:gridCol w:w="1043"/>
      </w:tblGrid>
      <w:tr w:rsidR="00CE198D" w:rsidTr="00CE198D">
        <w:tc>
          <w:tcPr>
            <w:tcW w:w="980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8" w:type="dxa"/>
            <w:gridSpan w:val="5"/>
          </w:tcPr>
          <w:p w:rsidR="00E44188" w:rsidRPr="00E44188" w:rsidRDefault="00E44188" w:rsidP="00E44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Počet požičaných kníh domov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4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198D" w:rsidTr="00CE198D">
        <w:tc>
          <w:tcPr>
            <w:tcW w:w="980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Deň</w:t>
            </w: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Noví</w:t>
            </w:r>
            <w:r w:rsidR="00CE198D">
              <w:rPr>
                <w:rFonts w:ascii="Times New Roman" w:hAnsi="Times New Roman" w:cs="Times New Roman"/>
                <w:b/>
              </w:rPr>
              <w:t xml:space="preserve"> čitatelia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do 15r.</w:t>
            </w:r>
          </w:p>
        </w:tc>
        <w:tc>
          <w:tcPr>
            <w:tcW w:w="1451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Počet návštevníkov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do 15r.</w:t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Podujatia</w:t>
            </w:r>
          </w:p>
        </w:tc>
        <w:tc>
          <w:tcPr>
            <w:tcW w:w="1097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130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 xml:space="preserve">Beletria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44188">
              <w:rPr>
                <w:rFonts w:ascii="Times New Roman" w:hAnsi="Times New Roman" w:cs="Times New Roman"/>
                <w:b/>
              </w:rPr>
              <w:t>dospel.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44188">
              <w:rPr>
                <w:rFonts w:ascii="Times New Roman" w:hAnsi="Times New Roman" w:cs="Times New Roman"/>
                <w:b/>
              </w:rPr>
              <w:t>dospel.</w:t>
            </w: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Beletria</w:t>
            </w:r>
            <w:r w:rsidRPr="00E44188">
              <w:rPr>
                <w:rFonts w:ascii="Times New Roman" w:hAnsi="Times New Roman" w:cs="Times New Roman"/>
                <w:b/>
              </w:rPr>
              <w:br/>
              <w:t>mládež.</w:t>
            </w:r>
          </w:p>
        </w:tc>
        <w:tc>
          <w:tcPr>
            <w:tcW w:w="1191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E44188">
              <w:rPr>
                <w:rFonts w:ascii="Times New Roman" w:hAnsi="Times New Roman" w:cs="Times New Roman"/>
                <w:b/>
              </w:rPr>
              <w:t xml:space="preserve"> mládež</w:t>
            </w:r>
            <w:r w:rsidR="00CE19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 xml:space="preserve">V knižnici čítané </w:t>
            </w:r>
          </w:p>
        </w:tc>
        <w:tc>
          <w:tcPr>
            <w:tcW w:w="774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>MVS</w:t>
            </w:r>
          </w:p>
        </w:tc>
        <w:tc>
          <w:tcPr>
            <w:tcW w:w="1043" w:type="dxa"/>
            <w:tcBorders>
              <w:bottom w:val="single" w:sz="18" w:space="0" w:color="auto"/>
            </w:tcBorders>
          </w:tcPr>
          <w:p w:rsidR="00E44188" w:rsidRPr="00E44188" w:rsidRDefault="00E44188" w:rsidP="00393862">
            <w:pPr>
              <w:rPr>
                <w:rFonts w:ascii="Times New Roman" w:hAnsi="Times New Roman" w:cs="Times New Roman"/>
                <w:b/>
              </w:rPr>
            </w:pPr>
            <w:r w:rsidRPr="00E44188">
              <w:rPr>
                <w:rFonts w:ascii="Times New Roman" w:hAnsi="Times New Roman" w:cs="Times New Roman"/>
                <w:b/>
              </w:rPr>
              <w:t xml:space="preserve">PC, </w:t>
            </w:r>
            <w:proofErr w:type="spellStart"/>
            <w:r w:rsidRPr="00E44188">
              <w:rPr>
                <w:rFonts w:ascii="Times New Roman" w:hAnsi="Times New Roman" w:cs="Times New Roman"/>
                <w:b/>
              </w:rPr>
              <w:t>net</w:t>
            </w:r>
            <w:proofErr w:type="spellEnd"/>
          </w:p>
        </w:tc>
      </w:tr>
      <w:tr w:rsidR="00CE198D" w:rsidTr="00CE198D">
        <w:trPr>
          <w:trHeight w:val="397"/>
        </w:trPr>
        <w:tc>
          <w:tcPr>
            <w:tcW w:w="980" w:type="dxa"/>
            <w:tcBorders>
              <w:top w:val="single" w:sz="18" w:space="0" w:color="auto"/>
            </w:tcBorders>
          </w:tcPr>
          <w:p w:rsidR="00E44188" w:rsidRDefault="00E44188" w:rsidP="00393862">
            <w:bookmarkStart w:id="0" w:name="_GoBack"/>
            <w:bookmarkEnd w:id="0"/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838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451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838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133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097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130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115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265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191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264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774" w:type="dxa"/>
            <w:tcBorders>
              <w:top w:val="single" w:sz="18" w:space="0" w:color="auto"/>
            </w:tcBorders>
          </w:tcPr>
          <w:p w:rsidR="00E44188" w:rsidRDefault="00E44188" w:rsidP="00393862"/>
        </w:tc>
        <w:tc>
          <w:tcPr>
            <w:tcW w:w="1043" w:type="dxa"/>
            <w:tcBorders>
              <w:top w:val="single" w:sz="18" w:space="0" w:color="auto"/>
            </w:tcBorders>
          </w:tcPr>
          <w:p w:rsidR="00E44188" w:rsidRDefault="00E44188" w:rsidP="00393862"/>
        </w:tc>
      </w:tr>
      <w:tr w:rsidR="00E44188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E44188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E44188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E44188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E44188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E44188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E44188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  <w:tr w:rsidR="00CE198D" w:rsidTr="00CE198D">
        <w:trPr>
          <w:trHeight w:val="397"/>
        </w:trPr>
        <w:tc>
          <w:tcPr>
            <w:tcW w:w="980" w:type="dxa"/>
          </w:tcPr>
          <w:p w:rsidR="00E44188" w:rsidRDefault="00E44188" w:rsidP="00393862"/>
        </w:tc>
        <w:tc>
          <w:tcPr>
            <w:tcW w:w="1495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451" w:type="dxa"/>
          </w:tcPr>
          <w:p w:rsidR="00E44188" w:rsidRDefault="00E44188" w:rsidP="00393862"/>
        </w:tc>
        <w:tc>
          <w:tcPr>
            <w:tcW w:w="838" w:type="dxa"/>
          </w:tcPr>
          <w:p w:rsidR="00E44188" w:rsidRDefault="00E44188" w:rsidP="00393862"/>
        </w:tc>
        <w:tc>
          <w:tcPr>
            <w:tcW w:w="1133" w:type="dxa"/>
          </w:tcPr>
          <w:p w:rsidR="00E44188" w:rsidRDefault="00E44188" w:rsidP="00393862"/>
        </w:tc>
        <w:tc>
          <w:tcPr>
            <w:tcW w:w="1097" w:type="dxa"/>
          </w:tcPr>
          <w:p w:rsidR="00E44188" w:rsidRDefault="00E44188" w:rsidP="00393862"/>
        </w:tc>
        <w:tc>
          <w:tcPr>
            <w:tcW w:w="1130" w:type="dxa"/>
          </w:tcPr>
          <w:p w:rsidR="00E44188" w:rsidRDefault="00E44188" w:rsidP="00393862"/>
        </w:tc>
        <w:tc>
          <w:tcPr>
            <w:tcW w:w="1115" w:type="dxa"/>
          </w:tcPr>
          <w:p w:rsidR="00E44188" w:rsidRDefault="00E44188" w:rsidP="00393862"/>
        </w:tc>
        <w:tc>
          <w:tcPr>
            <w:tcW w:w="1265" w:type="dxa"/>
          </w:tcPr>
          <w:p w:rsidR="00E44188" w:rsidRDefault="00E44188" w:rsidP="00393862"/>
        </w:tc>
        <w:tc>
          <w:tcPr>
            <w:tcW w:w="1191" w:type="dxa"/>
          </w:tcPr>
          <w:p w:rsidR="00E44188" w:rsidRDefault="00E44188" w:rsidP="00393862"/>
        </w:tc>
        <w:tc>
          <w:tcPr>
            <w:tcW w:w="1264" w:type="dxa"/>
          </w:tcPr>
          <w:p w:rsidR="00E44188" w:rsidRDefault="00E44188" w:rsidP="00393862"/>
        </w:tc>
        <w:tc>
          <w:tcPr>
            <w:tcW w:w="774" w:type="dxa"/>
          </w:tcPr>
          <w:p w:rsidR="00E44188" w:rsidRDefault="00E44188" w:rsidP="00393862"/>
        </w:tc>
        <w:tc>
          <w:tcPr>
            <w:tcW w:w="1043" w:type="dxa"/>
          </w:tcPr>
          <w:p w:rsidR="00E44188" w:rsidRDefault="00E44188" w:rsidP="00393862"/>
        </w:tc>
      </w:tr>
    </w:tbl>
    <w:p w:rsidR="00E44188" w:rsidRPr="00E44188" w:rsidRDefault="00E44188" w:rsidP="00E44188">
      <w:pPr>
        <w:rPr>
          <w:rFonts w:ascii="Times New Roman" w:hAnsi="Times New Roman" w:cs="Times New Roman"/>
          <w:sz w:val="24"/>
          <w:szCs w:val="24"/>
        </w:rPr>
      </w:pPr>
    </w:p>
    <w:sectPr w:rsidR="00E44188" w:rsidRPr="00E44188" w:rsidSect="00E441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88"/>
    <w:rsid w:val="00164D03"/>
    <w:rsid w:val="00CE198D"/>
    <w:rsid w:val="00E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4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4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2020-10-13T12:06:00Z</dcterms:created>
  <dcterms:modified xsi:type="dcterms:W3CDTF">2020-10-13T12:15:00Z</dcterms:modified>
</cp:coreProperties>
</file>